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C14F3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6B14C9" w:rsidP="000E449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«_____» __________________ 20</w:t>
            </w:r>
            <w:r w:rsidR="000E4497">
              <w:rPr>
                <w:rFonts w:cs="Times New Roman"/>
                <w:sz w:val="26"/>
                <w:szCs w:val="26"/>
              </w:rPr>
              <w:t>2_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E433FC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655527" w:rsidRDefault="003827E0" w:rsidP="00CD79B8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 xml:space="preserve"> </w:t>
      </w:r>
      <w:r w:rsidR="00655527">
        <w:rPr>
          <w:rFonts w:cs="Times New Roman"/>
          <w:b/>
          <w:sz w:val="26"/>
          <w:szCs w:val="26"/>
        </w:rPr>
        <w:t>О</w:t>
      </w:r>
      <w:r w:rsidRPr="00E433FC">
        <w:rPr>
          <w:rFonts w:cs="Times New Roman"/>
          <w:b/>
          <w:sz w:val="26"/>
          <w:szCs w:val="26"/>
        </w:rPr>
        <w:t>тдела</w:t>
      </w:r>
      <w:r w:rsidR="006B14C9" w:rsidRPr="00E433FC">
        <w:rPr>
          <w:rFonts w:cs="Times New Roman"/>
          <w:b/>
          <w:sz w:val="26"/>
          <w:szCs w:val="26"/>
        </w:rPr>
        <w:t xml:space="preserve"> </w:t>
      </w:r>
      <w:r w:rsidR="00655527" w:rsidRPr="00655527">
        <w:rPr>
          <w:rFonts w:cs="Times New Roman"/>
          <w:b/>
          <w:sz w:val="26"/>
          <w:szCs w:val="26"/>
        </w:rPr>
        <w:t>расчетов с бюджетом</w:t>
      </w:r>
    </w:p>
    <w:p w:rsidR="00674287" w:rsidRPr="00E433FC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Инспекци</w:t>
      </w:r>
      <w:r w:rsidR="000A0D1F" w:rsidRPr="00E433FC">
        <w:rPr>
          <w:rFonts w:cs="Times New Roman"/>
          <w:b/>
          <w:sz w:val="26"/>
          <w:szCs w:val="26"/>
        </w:rPr>
        <w:t>и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E433FC">
        <w:rPr>
          <w:rFonts w:cs="Times New Roman"/>
          <w:b/>
          <w:sz w:val="26"/>
          <w:szCs w:val="26"/>
        </w:rPr>
        <w:t>№</w:t>
      </w:r>
      <w:r w:rsidR="00CD79B8" w:rsidRPr="00E433FC">
        <w:rPr>
          <w:rFonts w:cs="Times New Roman"/>
          <w:b/>
          <w:sz w:val="26"/>
          <w:szCs w:val="26"/>
        </w:rPr>
        <w:t xml:space="preserve"> </w:t>
      </w:r>
      <w:r w:rsidR="00C14F35">
        <w:rPr>
          <w:rFonts w:cs="Times New Roman"/>
          <w:b/>
          <w:sz w:val="26"/>
          <w:szCs w:val="26"/>
        </w:rPr>
        <w:t>26</w:t>
      </w:r>
      <w:r w:rsidR="00AC69DF" w:rsidRPr="00E433FC">
        <w:rPr>
          <w:rFonts w:cs="Times New Roman"/>
          <w:b/>
          <w:sz w:val="26"/>
          <w:szCs w:val="26"/>
        </w:rPr>
        <w:t xml:space="preserve"> </w:t>
      </w:r>
      <w:r w:rsidRPr="00E433FC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433F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1.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21E90" w:rsidRPr="00321E90">
        <w:rPr>
          <w:rFonts w:ascii="Times New Roman" w:hAnsi="Times New Roman" w:cs="Times New Roman"/>
          <w:sz w:val="26"/>
          <w:szCs w:val="26"/>
        </w:rPr>
        <w:t>Отдела расчетов с бюджетом</w:t>
      </w:r>
      <w:r w:rsidR="00AC69DF" w:rsidRPr="00321E90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E433FC">
        <w:rPr>
          <w:rFonts w:ascii="Times New Roman" w:hAnsi="Times New Roman" w:cs="Times New Roman"/>
          <w:sz w:val="26"/>
          <w:szCs w:val="26"/>
        </w:rPr>
        <w:t>И</w:t>
      </w:r>
      <w:r w:rsidR="006B14C9" w:rsidRPr="00E433FC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E433FC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>
        <w:rPr>
          <w:rFonts w:ascii="Times New Roman" w:hAnsi="Times New Roman" w:cs="Times New Roman"/>
          <w:sz w:val="26"/>
          <w:szCs w:val="26"/>
        </w:rPr>
        <w:t>26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E433FC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E433F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E433F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E433FC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E433F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E433FC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E433F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E433F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E433FC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2.</w:t>
      </w:r>
      <w:r w:rsidR="00016846" w:rsidRPr="00E433FC">
        <w:rPr>
          <w:rFonts w:ascii="Times New Roman" w:hAnsi="Times New Roman" w:cs="Times New Roman"/>
          <w:sz w:val="26"/>
          <w:szCs w:val="26"/>
        </w:rPr>
        <w:t> </w:t>
      </w:r>
      <w:r w:rsidRPr="00E433FC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E433FC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E433FC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E433F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E433F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E433FC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 xml:space="preserve">законодательства о </w:t>
      </w:r>
      <w:r w:rsidR="003A2761" w:rsidRPr="00E433FC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r w:rsidR="00A97A49" w:rsidRPr="00E433FC">
        <w:rPr>
          <w:rFonts w:cs="Times New Roman"/>
          <w:sz w:val="26"/>
          <w:szCs w:val="26"/>
        </w:rPr>
        <w:lastRenderedPageBreak/>
        <w:t xml:space="preserve">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E433FC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Default="00CF28F8" w:rsidP="00911DBF">
      <w:pPr>
        <w:rPr>
          <w:bCs/>
          <w:sz w:val="26"/>
          <w:szCs w:val="26"/>
        </w:rPr>
      </w:pPr>
      <w:r w:rsidRPr="007A0344">
        <w:rPr>
          <w:sz w:val="26"/>
          <w:szCs w:val="26"/>
        </w:rPr>
        <w:t>Исходя из задач и функций</w:t>
      </w:r>
      <w:r w:rsidRPr="007A0344">
        <w:rPr>
          <w:bCs/>
          <w:sz w:val="26"/>
          <w:szCs w:val="26"/>
        </w:rPr>
        <w:t xml:space="preserve">, определенных Положением об </w:t>
      </w:r>
      <w:r w:rsidR="00321E90" w:rsidRPr="00321E90">
        <w:rPr>
          <w:rFonts w:cs="Times New Roman"/>
          <w:sz w:val="26"/>
          <w:szCs w:val="26"/>
        </w:rPr>
        <w:t>Отдел</w:t>
      </w:r>
      <w:r w:rsidR="00321E90">
        <w:rPr>
          <w:rFonts w:cs="Times New Roman"/>
          <w:sz w:val="26"/>
          <w:szCs w:val="26"/>
        </w:rPr>
        <w:t>е</w:t>
      </w:r>
      <w:r w:rsidR="00321E90" w:rsidRPr="00321E90">
        <w:rPr>
          <w:rFonts w:cs="Times New Roman"/>
          <w:sz w:val="26"/>
          <w:szCs w:val="26"/>
        </w:rPr>
        <w:t xml:space="preserve"> расчетов с бюджетом</w:t>
      </w:r>
      <w:r w:rsidR="009B3BC9" w:rsidRPr="007A0344">
        <w:rPr>
          <w:bCs/>
          <w:sz w:val="26"/>
          <w:szCs w:val="26"/>
        </w:rPr>
        <w:t xml:space="preserve"> (далее – отдел)</w:t>
      </w:r>
      <w:r w:rsidRPr="007A0344">
        <w:rPr>
          <w:bCs/>
          <w:sz w:val="26"/>
          <w:szCs w:val="26"/>
        </w:rPr>
        <w:t xml:space="preserve">, на </w:t>
      </w:r>
      <w:r w:rsidR="00AA4ACB" w:rsidRPr="007A0344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7A0344">
        <w:rPr>
          <w:bCs/>
          <w:sz w:val="26"/>
          <w:szCs w:val="26"/>
        </w:rPr>
        <w:t xml:space="preserve"> </w:t>
      </w:r>
      <w:r w:rsidRPr="007A0344">
        <w:rPr>
          <w:bCs/>
          <w:sz w:val="26"/>
          <w:szCs w:val="26"/>
        </w:rPr>
        <w:t>возлагается следующее:</w:t>
      </w:r>
    </w:p>
    <w:p w:rsidR="00023904" w:rsidRPr="006D7442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- </w:t>
      </w:r>
      <w:r w:rsidRPr="006D7442">
        <w:rPr>
          <w:rFonts w:ascii="Times New Roman CYR" w:hAnsi="Times New Roman CYR" w:cs="Times New Roman CYR"/>
          <w:color w:val="000000"/>
          <w:sz w:val="26"/>
          <w:szCs w:val="26"/>
        </w:rPr>
        <w:t xml:space="preserve">осуществление контроля за достоверностью данных информационного ресурса </w:t>
      </w:r>
      <w:r w:rsidRPr="006D7442">
        <w:rPr>
          <w:rFonts w:cs="Times New Roman"/>
          <w:color w:val="000000"/>
          <w:sz w:val="26"/>
          <w:szCs w:val="26"/>
        </w:rPr>
        <w:t>«</w:t>
      </w:r>
      <w:r w:rsidRPr="006D7442">
        <w:rPr>
          <w:rFonts w:ascii="Times New Roman CYR" w:hAnsi="Times New Roman CYR" w:cs="Times New Roman CYR"/>
          <w:color w:val="000000"/>
          <w:sz w:val="26"/>
          <w:szCs w:val="26"/>
        </w:rPr>
        <w:t>Расчеты с бюджетом</w:t>
      </w:r>
      <w:r w:rsidRPr="006D7442">
        <w:rPr>
          <w:rFonts w:cs="Times New Roman"/>
          <w:color w:val="000000"/>
          <w:sz w:val="26"/>
          <w:szCs w:val="26"/>
        </w:rPr>
        <w:t>»;</w:t>
      </w:r>
    </w:p>
    <w:p w:rsidR="00023904" w:rsidRPr="006D7442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442">
        <w:rPr>
          <w:rFonts w:ascii="Times New Roman" w:hAnsi="Times New Roman" w:cs="Times New Roman"/>
          <w:sz w:val="26"/>
          <w:szCs w:val="26"/>
        </w:rPr>
        <w:t>- осуществление контроля за правильностью зачисления платежей на счета по учёту доходов бюджета в связи с изменениями и дополнениями, вносимыми в классификацию доходов бюджета;</w:t>
      </w:r>
    </w:p>
    <w:p w:rsidR="00023904" w:rsidRPr="006D7442" w:rsidRDefault="00023904" w:rsidP="00023904">
      <w:pPr>
        <w:ind w:firstLine="720"/>
        <w:rPr>
          <w:color w:val="000000" w:themeColor="text1"/>
          <w:sz w:val="26"/>
          <w:szCs w:val="26"/>
        </w:rPr>
      </w:pPr>
      <w:r w:rsidRPr="006D7442">
        <w:rPr>
          <w:color w:val="C00000"/>
          <w:sz w:val="26"/>
          <w:szCs w:val="26"/>
        </w:rPr>
        <w:t xml:space="preserve">- </w:t>
      </w:r>
      <w:r w:rsidRPr="006D7442">
        <w:rPr>
          <w:color w:val="000000" w:themeColor="text1"/>
          <w:sz w:val="26"/>
          <w:szCs w:val="26"/>
        </w:rPr>
        <w:t>контроль по поступившим и возвращенным суммам платежей в доходы бюджетов Российской Федерации, администрируемым налоговыми органами, в разрезе бюджетов и осуществляет сверку по поступлениям с УФНС России по г. Москве;</w:t>
      </w:r>
    </w:p>
    <w:p w:rsidR="00023904" w:rsidRDefault="00023904" w:rsidP="00023904">
      <w:pPr>
        <w:rPr>
          <w:color w:val="000000" w:themeColor="text1"/>
          <w:sz w:val="26"/>
          <w:szCs w:val="26"/>
        </w:rPr>
      </w:pPr>
      <w:r w:rsidRPr="006D7442">
        <w:rPr>
          <w:color w:val="000000" w:themeColor="text1"/>
          <w:sz w:val="26"/>
          <w:szCs w:val="26"/>
        </w:rPr>
        <w:t>- проведение сверки по поступлениям платежей в бюджет РФ с Управлением Федеральной налоговой службы;</w:t>
      </w:r>
    </w:p>
    <w:p w:rsidR="00023904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lastRenderedPageBreak/>
        <w:t>- обмен информацией по уплате налогов и сборов с УФНС, органами федерального казначейства, территориальными финансовыми органами, а также с инспекциями ФНС России;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своевременное информирование налогоплательщиков о правильном заполнении платежных документов на уплату налогов и сборов в бюджетную систему РФ путем направления уведомлений, решений о проведении уточнения платежных документов;</w:t>
      </w:r>
    </w:p>
    <w:p w:rsidR="00023904" w:rsidRPr="006D7442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6D7442">
        <w:rPr>
          <w:color w:val="000000" w:themeColor="text1"/>
          <w:sz w:val="26"/>
          <w:szCs w:val="26"/>
        </w:rPr>
        <w:t>- рассмотрение обращений юридических и физических лиц по вопросам налогообложения;</w:t>
      </w:r>
    </w:p>
    <w:p w:rsidR="00023904" w:rsidRPr="006D7442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D7442">
        <w:rPr>
          <w:rFonts w:ascii="Times New Roman" w:hAnsi="Times New Roman" w:cs="Times New Roman"/>
          <w:sz w:val="26"/>
          <w:szCs w:val="26"/>
        </w:rPr>
        <w:t>- осуществление работы по уточнению невыясненных платежей;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-формирование для передачи в органы федерального казначейства уведомлений налогового органа о принадлежности невыясненных или неклассифицированных платежей к коду классификации доходов; уведомлений налогового органа о принадлежности платежей, поступивших от налогоплательщиков, не состоящих на учёте в данном налоговом органе;</w:t>
      </w:r>
    </w:p>
    <w:p w:rsidR="00023904" w:rsidRPr="00E50A88" w:rsidRDefault="00023904" w:rsidP="00023904">
      <w:pPr>
        <w:rPr>
          <w:sz w:val="26"/>
          <w:szCs w:val="26"/>
        </w:rPr>
      </w:pPr>
      <w:r w:rsidRPr="00E50A88">
        <w:rPr>
          <w:sz w:val="26"/>
          <w:szCs w:val="26"/>
        </w:rPr>
        <w:t>- формирование уведомление по форме №54 для направления платежей по назначению и принадлежности;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</w:t>
      </w:r>
      <w:r w:rsidRPr="00E50A88">
        <w:t xml:space="preserve"> </w:t>
      </w:r>
      <w:r>
        <w:rPr>
          <w:rFonts w:ascii="Times New Roman" w:hAnsi="Times New Roman" w:cs="Times New Roman"/>
          <w:sz w:val="26"/>
          <w:szCs w:val="26"/>
        </w:rPr>
        <w:t>формирование</w:t>
      </w:r>
      <w:r w:rsidRPr="00E50A88">
        <w:rPr>
          <w:rFonts w:ascii="Times New Roman" w:hAnsi="Times New Roman" w:cs="Times New Roman"/>
          <w:sz w:val="26"/>
          <w:szCs w:val="26"/>
        </w:rPr>
        <w:t xml:space="preserve"> уведомлени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50A88">
        <w:rPr>
          <w:rFonts w:ascii="Times New Roman" w:hAnsi="Times New Roman" w:cs="Times New Roman"/>
          <w:sz w:val="26"/>
          <w:szCs w:val="26"/>
        </w:rPr>
        <w:t xml:space="preserve"> налогоплательщикам об уточнении реквизитов в расчетных документах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формирование</w:t>
      </w:r>
      <w:r w:rsidRPr="00E50A88">
        <w:rPr>
          <w:rFonts w:ascii="Times New Roman" w:hAnsi="Times New Roman" w:cs="Times New Roman"/>
          <w:sz w:val="26"/>
          <w:szCs w:val="26"/>
        </w:rPr>
        <w:t xml:space="preserve"> извещени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50A88">
        <w:rPr>
          <w:rFonts w:ascii="Times New Roman" w:hAnsi="Times New Roman" w:cs="Times New Roman"/>
          <w:sz w:val="26"/>
          <w:szCs w:val="26"/>
        </w:rPr>
        <w:t xml:space="preserve"> налогоплательщикам об уточнении реквизитов в расчетных документах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3904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50A88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осуществление</w:t>
      </w:r>
      <w:r w:rsidRPr="00E50A88">
        <w:rPr>
          <w:rFonts w:ascii="Times New Roman" w:hAnsi="Times New Roman" w:cs="Times New Roman"/>
          <w:sz w:val="26"/>
          <w:szCs w:val="26"/>
        </w:rPr>
        <w:t xml:space="preserve"> перерасчет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E50A88">
        <w:rPr>
          <w:rFonts w:ascii="Times New Roman" w:hAnsi="Times New Roman" w:cs="Times New Roman"/>
          <w:sz w:val="26"/>
          <w:szCs w:val="26"/>
        </w:rPr>
        <w:t xml:space="preserve"> пени в соответствии с действующим законодательством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 взаимодействие с государственными внебюджетными фондами по вопросам учета платежей;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выполнение отдельных поручений и заданий руко</w:t>
      </w:r>
      <w:r>
        <w:rPr>
          <w:rFonts w:ascii="Times New Roman" w:hAnsi="Times New Roman" w:cs="Times New Roman"/>
          <w:sz w:val="26"/>
          <w:szCs w:val="26"/>
        </w:rPr>
        <w:t>водства инспекции и начальника о</w:t>
      </w:r>
      <w:r w:rsidRPr="00E50A88">
        <w:rPr>
          <w:rFonts w:ascii="Times New Roman" w:hAnsi="Times New Roman" w:cs="Times New Roman"/>
          <w:sz w:val="26"/>
          <w:szCs w:val="26"/>
        </w:rPr>
        <w:t>тдела</w:t>
      </w:r>
      <w:r>
        <w:rPr>
          <w:rFonts w:ascii="Times New Roman" w:hAnsi="Times New Roman" w:cs="Times New Roman"/>
          <w:sz w:val="26"/>
          <w:szCs w:val="26"/>
        </w:rPr>
        <w:t xml:space="preserve"> расчетов с бюджетом</w:t>
      </w:r>
      <w:r w:rsidRPr="00E50A88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23904" w:rsidRPr="00E50A88" w:rsidRDefault="00023904" w:rsidP="0002390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0A88">
        <w:rPr>
          <w:rFonts w:ascii="Times New Roman" w:hAnsi="Times New Roman" w:cs="Times New Roman"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</w:t>
      </w:r>
      <w:r>
        <w:rPr>
          <w:rFonts w:ascii="Times New Roman" w:hAnsi="Times New Roman" w:cs="Times New Roman"/>
          <w:sz w:val="26"/>
          <w:szCs w:val="26"/>
        </w:rPr>
        <w:t>ссии структурного подразделения;</w:t>
      </w:r>
    </w:p>
    <w:p w:rsidR="00023904" w:rsidRPr="00E50A88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50A88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принятие</w:t>
      </w:r>
      <w:r w:rsidRPr="00E50A88">
        <w:rPr>
          <w:rFonts w:cs="Times New Roman"/>
          <w:color w:val="000000"/>
          <w:sz w:val="26"/>
          <w:szCs w:val="26"/>
        </w:rPr>
        <w:t xml:space="preserve"> решения о слиянии карточек лицевых счетов при внесении изменений в классификацию доходов бюджетов Российской Федерации;</w:t>
      </w:r>
    </w:p>
    <w:p w:rsidR="00023904" w:rsidRPr="00E50A88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50A88">
        <w:rPr>
          <w:rFonts w:cs="Times New Roman"/>
          <w:sz w:val="26"/>
          <w:szCs w:val="26"/>
        </w:rPr>
        <w:t xml:space="preserve">- </w:t>
      </w:r>
      <w:r w:rsidRPr="00E50A88">
        <w:rPr>
          <w:rFonts w:cs="Times New Roman"/>
          <w:color w:val="000000"/>
          <w:sz w:val="26"/>
          <w:szCs w:val="26"/>
        </w:rPr>
        <w:t>проведение комплекса мероприятий по закрытию карточек расчетов с бюджетом по налогоплательщикам, снятых с учета в связи с изменением места нахождения;</w:t>
      </w:r>
    </w:p>
    <w:p w:rsidR="00023904" w:rsidRPr="00E50A88" w:rsidRDefault="00023904" w:rsidP="00023904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50A88">
        <w:rPr>
          <w:rFonts w:cs="Times New Roman"/>
          <w:color w:val="000000"/>
          <w:sz w:val="26"/>
          <w:szCs w:val="26"/>
        </w:rPr>
        <w:t>- проведение комплекса мероприятий в части карточек расчетов с бюджетом, связанных с приемом данных о налогоплательщиках из других налоговых органов.</w:t>
      </w:r>
    </w:p>
    <w:p w:rsidR="00321E90" w:rsidRPr="006178FA" w:rsidRDefault="00321E90" w:rsidP="00321E90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78FA">
        <w:rPr>
          <w:rFonts w:ascii="Times New Roman" w:hAnsi="Times New Roman" w:cs="Times New Roman"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</w:t>
      </w:r>
      <w:r w:rsidRPr="009A6CD9">
        <w:rPr>
          <w:rFonts w:ascii="Times New Roman" w:hAnsi="Times New Roman" w:cs="Times New Roman"/>
          <w:sz w:val="26"/>
          <w:szCs w:val="26"/>
        </w:rPr>
        <w:lastRenderedPageBreak/>
        <w:t>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Москве, утвержденным </w:t>
      </w:r>
      <w:r w:rsidR="00DA6BD2">
        <w:rPr>
          <w:rFonts w:cs="Times New Roman"/>
          <w:sz w:val="26"/>
          <w:szCs w:val="26"/>
        </w:rPr>
        <w:t>Р</w:t>
      </w:r>
      <w:r w:rsidR="00F24BD1" w:rsidRPr="00E433FC">
        <w:rPr>
          <w:rFonts w:cs="Times New Roman"/>
          <w:sz w:val="26"/>
          <w:szCs w:val="26"/>
        </w:rPr>
        <w:t xml:space="preserve">уководителем </w:t>
      </w:r>
      <w:r w:rsidR="00DA6BD2">
        <w:rPr>
          <w:rFonts w:cs="Times New Roman"/>
          <w:sz w:val="26"/>
          <w:szCs w:val="26"/>
        </w:rPr>
        <w:t>У</w:t>
      </w:r>
      <w:r w:rsidR="00F24BD1" w:rsidRPr="00E433FC">
        <w:rPr>
          <w:rFonts w:cs="Times New Roman"/>
          <w:sz w:val="26"/>
          <w:szCs w:val="26"/>
        </w:rPr>
        <w:t>правле</w:t>
      </w:r>
      <w:r w:rsidR="00E41941" w:rsidRPr="00E433FC">
        <w:rPr>
          <w:rFonts w:cs="Times New Roman"/>
          <w:sz w:val="26"/>
          <w:szCs w:val="26"/>
        </w:rPr>
        <w:t xml:space="preserve">ния </w:t>
      </w:r>
      <w:r w:rsidR="001A4A59" w:rsidRPr="00E433FC">
        <w:rPr>
          <w:rFonts w:cs="Times New Roman"/>
          <w:sz w:val="26"/>
          <w:szCs w:val="26"/>
        </w:rPr>
        <w:t xml:space="preserve">Федеральной налоговой </w:t>
      </w:r>
      <w:r w:rsidR="001A4A59" w:rsidRPr="00E433FC">
        <w:rPr>
          <w:rFonts w:cs="Times New Roman"/>
          <w:sz w:val="26"/>
          <w:szCs w:val="26"/>
        </w:rPr>
        <w:lastRenderedPageBreak/>
        <w:t>службы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666923" w:rsidRPr="00E433FC">
        <w:rPr>
          <w:rFonts w:cs="Times New Roman"/>
          <w:sz w:val="26"/>
          <w:szCs w:val="26"/>
        </w:rPr>
        <w:t>по г. Москве 17 декабря 2015 г.</w:t>
      </w:r>
      <w:r w:rsidR="00E41941" w:rsidRPr="00E433FC">
        <w:rPr>
          <w:rFonts w:cs="Times New Roman"/>
          <w:sz w:val="26"/>
          <w:szCs w:val="26"/>
        </w:rPr>
        <w:t xml:space="preserve">, </w:t>
      </w:r>
      <w:r w:rsidR="00DA6BD2">
        <w:rPr>
          <w:rFonts w:cs="Times New Roman"/>
          <w:sz w:val="26"/>
          <w:szCs w:val="26"/>
        </w:rPr>
        <w:t>П</w:t>
      </w:r>
      <w:r w:rsidR="00E41941" w:rsidRPr="00E433FC">
        <w:rPr>
          <w:rFonts w:cs="Times New Roman"/>
          <w:sz w:val="26"/>
          <w:szCs w:val="26"/>
        </w:rPr>
        <w:t xml:space="preserve">оложением об </w:t>
      </w:r>
      <w:r w:rsidR="00321E90" w:rsidRPr="00321E90">
        <w:rPr>
          <w:rFonts w:cs="Times New Roman"/>
          <w:sz w:val="26"/>
          <w:szCs w:val="26"/>
        </w:rPr>
        <w:t>Отдел</w:t>
      </w:r>
      <w:r w:rsidR="00321E90">
        <w:rPr>
          <w:rFonts w:cs="Times New Roman"/>
          <w:sz w:val="26"/>
          <w:szCs w:val="26"/>
        </w:rPr>
        <w:t>е</w:t>
      </w:r>
      <w:r w:rsidR="00321E90" w:rsidRPr="00321E90">
        <w:rPr>
          <w:rFonts w:cs="Times New Roman"/>
          <w:sz w:val="26"/>
          <w:szCs w:val="26"/>
        </w:rPr>
        <w:t xml:space="preserve"> расчетов с бюджетом</w:t>
      </w:r>
      <w:r w:rsidR="00E41941" w:rsidRPr="00E433FC">
        <w:rPr>
          <w:rFonts w:cs="Times New Roman"/>
          <w:sz w:val="26"/>
          <w:szCs w:val="26"/>
        </w:rPr>
        <w:t>, приказа</w:t>
      </w:r>
      <w:r w:rsidR="001A4A59" w:rsidRPr="00E433FC">
        <w:rPr>
          <w:rFonts w:cs="Times New Roman"/>
          <w:sz w:val="26"/>
          <w:szCs w:val="26"/>
        </w:rPr>
        <w:t>ми (распоряжениями) ФНС России</w:t>
      </w:r>
      <w:r w:rsidR="00E41941" w:rsidRPr="00E433FC">
        <w:rPr>
          <w:rFonts w:cs="Times New Roman"/>
          <w:sz w:val="26"/>
          <w:szCs w:val="26"/>
        </w:rPr>
        <w:t>,</w:t>
      </w:r>
      <w:r w:rsidR="004747B4" w:rsidRPr="00E433FC">
        <w:rPr>
          <w:rFonts w:cs="Times New Roman"/>
          <w:sz w:val="26"/>
          <w:szCs w:val="26"/>
        </w:rPr>
        <w:t xml:space="preserve"> </w:t>
      </w:r>
      <w:r w:rsidR="001B6CA8" w:rsidRPr="00E433FC">
        <w:rPr>
          <w:rFonts w:cs="Times New Roman"/>
          <w:sz w:val="26"/>
          <w:szCs w:val="26"/>
        </w:rPr>
        <w:t xml:space="preserve">приказами (распоряжениями) </w:t>
      </w:r>
      <w:r w:rsidR="001B6CA8">
        <w:rPr>
          <w:rFonts w:cs="Times New Roman"/>
          <w:sz w:val="26"/>
          <w:szCs w:val="26"/>
        </w:rPr>
        <w:t>У</w:t>
      </w:r>
      <w:r w:rsidR="001B6CA8" w:rsidRPr="00E433FC">
        <w:rPr>
          <w:rFonts w:cs="Times New Roman"/>
          <w:sz w:val="26"/>
          <w:szCs w:val="26"/>
        </w:rPr>
        <w:t>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Pr="00E433FC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871FD7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52D1" w:rsidRPr="00871FD7" w:rsidRDefault="003B52D1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871FD7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321E90" w:rsidRDefault="00321E9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871FD7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52D1" w:rsidRPr="00871FD7" w:rsidRDefault="003B52D1" w:rsidP="00562685">
      <w:pPr>
        <w:ind w:right="17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71FD7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52D1" w:rsidRPr="00871FD7" w:rsidRDefault="003B52D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52D1" w:rsidRPr="00871FD7" w:rsidRDefault="003B52D1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lastRenderedPageBreak/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E433FC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871FD7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3B52D1" w:rsidRPr="00871FD7" w:rsidRDefault="003B52D1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3B52D1" w:rsidRPr="00871FD7" w:rsidRDefault="003B52D1" w:rsidP="006A5A9F">
      <w:pPr>
        <w:widowControl w:val="0"/>
        <w:ind w:firstLine="0"/>
        <w:rPr>
          <w:rFonts w:cs="Times New Roman"/>
          <w:sz w:val="20"/>
          <w:szCs w:val="20"/>
        </w:rPr>
      </w:pPr>
    </w:p>
    <w:p w:rsidR="003B52D1" w:rsidRPr="00871FD7" w:rsidRDefault="003B52D1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E433FC" w:rsidRPr="00E433FC" w:rsidTr="009A6D6D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8971B7" w:rsidRPr="00E433FC" w:rsidRDefault="00637401" w:rsidP="00637401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563D10" w:rsidRPr="00E433FC">
              <w:rPr>
                <w:rFonts w:cs="Times New Roman"/>
                <w:sz w:val="26"/>
                <w:szCs w:val="26"/>
              </w:rPr>
              <w:t xml:space="preserve">ачальник </w:t>
            </w:r>
            <w:r w:rsidR="00321E90" w:rsidRPr="00321E90">
              <w:rPr>
                <w:rFonts w:cs="Times New Roman"/>
                <w:sz w:val="26"/>
                <w:szCs w:val="26"/>
              </w:rPr>
              <w:t>Отдела расчетов с бюджетом</w:t>
            </w:r>
            <w:r w:rsidR="00321E90"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042221" w:rsidRPr="00E433FC">
              <w:rPr>
                <w:rFonts w:cs="Times New Roman"/>
                <w:sz w:val="26"/>
                <w:szCs w:val="26"/>
              </w:rPr>
              <w:t>И</w:t>
            </w:r>
            <w:r w:rsidR="00CD79B8" w:rsidRPr="00E433FC">
              <w:rPr>
                <w:rFonts w:cs="Times New Roman"/>
                <w:sz w:val="26"/>
                <w:szCs w:val="26"/>
              </w:rPr>
              <w:t>нспекции</w:t>
            </w:r>
            <w:r w:rsidR="00042221" w:rsidRPr="00E433FC">
              <w:rPr>
                <w:rFonts w:cs="Times New Roman"/>
                <w:sz w:val="26"/>
                <w:szCs w:val="26"/>
              </w:rPr>
              <w:t xml:space="preserve"> Фед</w:t>
            </w:r>
            <w:r w:rsidR="001B6CA8"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="00042221" w:rsidRPr="00E433FC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E433FC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E433FC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E433FC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321E90" w:rsidRDefault="008971B7" w:rsidP="009A6D6D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E053C8" w:rsidRPr="00E433FC" w:rsidTr="009A6D6D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433FC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E433FC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433FC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433FC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437189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437189" w:rsidRPr="001B6CA8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C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5845" w:rsidRDefault="00435845" w:rsidP="003B7A81">
      <w:r>
        <w:separator/>
      </w:r>
    </w:p>
  </w:endnote>
  <w:endnote w:type="continuationSeparator" w:id="0">
    <w:p w:rsidR="00435845" w:rsidRDefault="0043584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5845" w:rsidRDefault="00435845" w:rsidP="003B7A81">
      <w:r>
        <w:separator/>
      </w:r>
    </w:p>
  </w:footnote>
  <w:footnote w:type="continuationSeparator" w:id="0">
    <w:p w:rsidR="00435845" w:rsidRDefault="0043584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18064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A17C7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904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74DEF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497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064F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1E90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52D1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5845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6839"/>
    <w:rsid w:val="005C0179"/>
    <w:rsid w:val="005C232D"/>
    <w:rsid w:val="005C5AB4"/>
    <w:rsid w:val="005C7755"/>
    <w:rsid w:val="005C7D6A"/>
    <w:rsid w:val="005D1E6A"/>
    <w:rsid w:val="005D5006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37401"/>
    <w:rsid w:val="00642AB0"/>
    <w:rsid w:val="0065324C"/>
    <w:rsid w:val="00655527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1FD7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3B22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598F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600F7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17C7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DF59E5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D6C32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FF3E546-3550-4851-8836-D591D3285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9CD0B-FAD7-4292-B124-F177A4456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5132</Words>
  <Characters>29257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2018-07-24T12:52:00Z</cp:lastPrinted>
  <dcterms:created xsi:type="dcterms:W3CDTF">2022-04-14T14:07:00Z</dcterms:created>
  <dcterms:modified xsi:type="dcterms:W3CDTF">2022-04-14T14:07:00Z</dcterms:modified>
</cp:coreProperties>
</file>